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Sådan virker en magnet</w:t>
      </w:r>
    </w:p>
    <w:p w:rsid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Alle, der har leget med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Brio-tog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, har på et tidspunkt observeret, at togvognenes magneter kun tiltrækker hinanden, hvis to bestemte ender sættes sammen.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Hvis det er de forkerte ender, frastøder magneterne hinanden, og togvognene skubbes væk.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Det har undret mange børn og for den sags skyld også voksne, der må klø sig selv i hovedbunden, når deres unger gerne vil have et svar på, hvorfor magneter opfører sig, som de gør.</w:t>
      </w:r>
    </w:p>
    <w:p w:rsidR="00304C70" w:rsidRPr="00304C70" w:rsidRDefault="00304C70" w:rsidP="00304C70">
      <w:pPr>
        <w:spacing w:line="40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da-DK"/>
        </w:rPr>
      </w:pPr>
      <w:r w:rsidRPr="00304C70">
        <w:rPr>
          <w:rFonts w:ascii="Times New Roman" w:eastAsia="Times New Roman" w:hAnsi="Times New Roman" w:cs="Times New Roman"/>
          <w:color w:val="333333"/>
          <w:sz w:val="30"/>
          <w:szCs w:val="30"/>
          <w:lang w:eastAsia="da-DK"/>
        </w:rPr>
        <w:t>Fakta</w:t>
      </w:r>
    </w:p>
    <w:p w:rsidR="00304C70" w:rsidRPr="00304C70" w:rsidRDefault="00304C70" w:rsidP="00304C70">
      <w:pPr>
        <w:spacing w:line="301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da-DK"/>
        </w:rPr>
      </w:pPr>
      <w:r w:rsidRPr="00304C70">
        <w:rPr>
          <w:rFonts w:ascii="Times New Roman" w:eastAsia="Times New Roman" w:hAnsi="Times New Roman" w:cs="Times New Roman"/>
          <w:color w:val="333333"/>
          <w:sz w:val="19"/>
          <w:szCs w:val="19"/>
          <w:lang w:eastAsia="da-DK"/>
        </w:rPr>
        <w:t xml:space="preserve">Elementarpartikler har en egenskab, der kaldes </w:t>
      </w:r>
      <w:proofErr w:type="spellStart"/>
      <w:r w:rsidRPr="00304C70">
        <w:rPr>
          <w:rFonts w:ascii="Times New Roman" w:eastAsia="Times New Roman" w:hAnsi="Times New Roman" w:cs="Times New Roman"/>
          <w:color w:val="333333"/>
          <w:sz w:val="19"/>
          <w:szCs w:val="19"/>
          <w:lang w:eastAsia="da-DK"/>
        </w:rPr>
        <w:t>spin</w:t>
      </w:r>
      <w:proofErr w:type="spellEnd"/>
      <w:r w:rsidRPr="00304C70">
        <w:rPr>
          <w:rFonts w:ascii="Times New Roman" w:eastAsia="Times New Roman" w:hAnsi="Times New Roman" w:cs="Times New Roman"/>
          <w:color w:val="333333"/>
          <w:sz w:val="19"/>
          <w:szCs w:val="19"/>
          <w:lang w:eastAsia="da-DK"/>
        </w:rPr>
        <w:t xml:space="preserve">, hvilket man lidt løst kan betragte, som at de snurrer om sig selv. Dette forårsager dipolmomentet. For elektroner gælder det, at deres </w:t>
      </w:r>
      <w:proofErr w:type="spellStart"/>
      <w:r w:rsidRPr="00304C70">
        <w:rPr>
          <w:rFonts w:ascii="Times New Roman" w:eastAsia="Times New Roman" w:hAnsi="Times New Roman" w:cs="Times New Roman"/>
          <w:color w:val="333333"/>
          <w:sz w:val="19"/>
          <w:szCs w:val="19"/>
          <w:lang w:eastAsia="da-DK"/>
        </w:rPr>
        <w:t>spin</w:t>
      </w:r>
      <w:proofErr w:type="spellEnd"/>
      <w:r w:rsidRPr="00304C70">
        <w:rPr>
          <w:rFonts w:ascii="Times New Roman" w:eastAsia="Times New Roman" w:hAnsi="Times New Roman" w:cs="Times New Roman"/>
          <w:color w:val="333333"/>
          <w:sz w:val="19"/>
          <w:szCs w:val="19"/>
          <w:lang w:eastAsia="da-DK"/>
        </w:rPr>
        <w:t xml:space="preserve"> kun kan antage to værdier: op og ned. (Kilde DTU, Institut for Fysik)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Vi har tiltrukket hjælp fra professor Jan Henrik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Ardenkjær-Larsen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fra DTU,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Electrical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Engineering.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Jan Henrik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Ardenkjær-Larsen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forsker i brugen af magneter til at forbedre effektiviteten af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MR-skannere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. Han kender alt til det tiltrækkende ved magneter og hjælper gerne os andre med at forstå det.</w:t>
      </w:r>
    </w:p>
    <w:p w:rsidR="00304C70" w:rsidRPr="00304C70" w:rsidRDefault="00304C70" w:rsidP="00304C70">
      <w:pPr>
        <w:spacing w:before="476" w:after="326" w:line="456" w:lineRule="atLeast"/>
        <w:outlineLvl w:val="1"/>
        <w:rPr>
          <w:rFonts w:ascii="Times New Roman" w:eastAsia="Times New Roman" w:hAnsi="Times New Roman" w:cs="Times New Roman"/>
          <w:color w:val="333333"/>
          <w:sz w:val="35"/>
          <w:szCs w:val="35"/>
          <w:lang w:eastAsia="da-DK"/>
        </w:rPr>
      </w:pPr>
      <w:r w:rsidRPr="00304C70">
        <w:rPr>
          <w:rFonts w:ascii="Times New Roman" w:eastAsia="Times New Roman" w:hAnsi="Times New Roman" w:cs="Times New Roman"/>
          <w:color w:val="333333"/>
          <w:sz w:val="35"/>
          <w:szCs w:val="35"/>
          <w:lang w:eastAsia="da-DK"/>
        </w:rPr>
        <w:t>Magnetisme starter i partiklerne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»Alle atomernes byggesten er magnetiske. Det vil sige, at både kernepartiklerne (neutroner og protoner) og elektronerne i sig selv fungerer som små stangmagneter med et dipolmoment (se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faktaboks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, red.). Det er en iboende egenskab ved kernepartiklerne, at de er magnetiske i en eller anden grad,« fortæller Jan Henrik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Ardenkjær-Larsen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Jordens magnetfelt kan med god tilnærmelse bruges til at beskrive, hvad et magnetisk dipolmoment er. Jorden har to magnetiske poler – Nordpolen og Sydpolen. Mellem polerne ’bølger’ strømninger af magnetiske feltlinjer ud fra Sydpolen og bevæger sig i en kurve mod Nordpolen (se billede).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Et kompas vil altid indrette sig efter de magnetiske strømninger og derfor pege mod Nordpolen, uanset hvor på Jorden man befinder sig.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Det skal dog pointeres, at Jordens nordpol fysisk set er den magnetiske sydpol, idet den tiltrækker magneters nordpol.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</w:t>
      </w:r>
    </w:p>
    <w:p w:rsidR="00304C70" w:rsidRPr="00304C70" w:rsidRDefault="00304C70" w:rsidP="00304C70">
      <w:pPr>
        <w:spacing w:before="476" w:after="326" w:line="456" w:lineRule="atLeast"/>
        <w:outlineLvl w:val="1"/>
        <w:rPr>
          <w:rFonts w:ascii="Times New Roman" w:eastAsia="Times New Roman" w:hAnsi="Times New Roman" w:cs="Times New Roman"/>
          <w:color w:val="333333"/>
          <w:sz w:val="35"/>
          <w:szCs w:val="35"/>
          <w:lang w:eastAsia="da-DK"/>
        </w:rPr>
      </w:pPr>
      <w:r w:rsidRPr="00304C70">
        <w:rPr>
          <w:rFonts w:ascii="Times New Roman" w:eastAsia="Times New Roman" w:hAnsi="Times New Roman" w:cs="Times New Roman"/>
          <w:color w:val="333333"/>
          <w:sz w:val="35"/>
          <w:szCs w:val="35"/>
          <w:lang w:eastAsia="da-DK"/>
        </w:rPr>
        <w:lastRenderedPageBreak/>
        <w:t>Elektroner giver magnetiske atomer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Træder vi et skridt tilbage og kigger på atomerne som helhed, afgør elektronerne, om et materiale er magnetisk eller ej.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Elektronerne organiseres omkring atomkernen på en måde, så de parvis går sammen og udligner hinandens dipolmoment med én elektron med et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spin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(se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faktaboks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) op og én elektron med et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spin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ned. Det fjerner den magnetiske egenskab ved de to elektroner samlet.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»I nogle grundstoffer, eksempelvis jern, er det dog ikke muligt at parre alle elektronerne. Her vil de frie elektroner give udslag som et dipolmoment for hele atomet,« forklarer Jan Henrik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Ardenkjær-Larsen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</w:t>
      </w:r>
    </w:p>
    <w:p w:rsidR="00304C70" w:rsidRPr="00304C70" w:rsidRDefault="00304C70" w:rsidP="00304C70">
      <w:pPr>
        <w:spacing w:before="476" w:after="326" w:line="456" w:lineRule="atLeast"/>
        <w:outlineLvl w:val="1"/>
        <w:rPr>
          <w:rFonts w:ascii="Times New Roman" w:eastAsia="Times New Roman" w:hAnsi="Times New Roman" w:cs="Times New Roman"/>
          <w:color w:val="333333"/>
          <w:sz w:val="35"/>
          <w:szCs w:val="35"/>
          <w:lang w:eastAsia="da-DK"/>
        </w:rPr>
      </w:pPr>
      <w:r w:rsidRPr="00304C70">
        <w:rPr>
          <w:rFonts w:ascii="Times New Roman" w:eastAsia="Times New Roman" w:hAnsi="Times New Roman" w:cs="Times New Roman"/>
          <w:color w:val="333333"/>
          <w:sz w:val="35"/>
          <w:szCs w:val="35"/>
          <w:lang w:eastAsia="da-DK"/>
        </w:rPr>
        <w:t>Sådan får man en magnet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Fra atomerne træder vi endnu et skridt tilbage.</w:t>
      </w:r>
    </w:p>
    <w:p w:rsidR="00304C70" w:rsidRPr="00304C70" w:rsidRDefault="00304C70" w:rsidP="00304C70">
      <w:pPr>
        <w:spacing w:line="40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da-DK"/>
        </w:rPr>
      </w:pPr>
      <w:r w:rsidRPr="00304C70">
        <w:rPr>
          <w:rFonts w:ascii="Times New Roman" w:eastAsia="Times New Roman" w:hAnsi="Times New Roman" w:cs="Times New Roman"/>
          <w:color w:val="333333"/>
          <w:sz w:val="30"/>
          <w:szCs w:val="30"/>
          <w:lang w:eastAsia="da-DK"/>
        </w:rPr>
        <w:t>Fakta</w:t>
      </w:r>
    </w:p>
    <w:p w:rsidR="00304C70" w:rsidRPr="00304C70" w:rsidRDefault="00304C70" w:rsidP="00304C70">
      <w:pPr>
        <w:spacing w:line="301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da-DK"/>
        </w:rPr>
      </w:pPr>
      <w:r w:rsidRPr="00304C70">
        <w:rPr>
          <w:rFonts w:ascii="Times New Roman" w:eastAsia="Times New Roman" w:hAnsi="Times New Roman" w:cs="Times New Roman"/>
          <w:color w:val="333333"/>
          <w:sz w:val="19"/>
          <w:szCs w:val="19"/>
          <w:lang w:eastAsia="da-DK"/>
        </w:rPr>
        <w:t xml:space="preserve">Spørg Videnskaben </w:t>
      </w:r>
      <w:proofErr w:type="spellStart"/>
      <w:r w:rsidRPr="00304C70">
        <w:rPr>
          <w:rFonts w:ascii="Times New Roman" w:eastAsia="Times New Roman" w:hAnsi="Times New Roman" w:cs="Times New Roman"/>
          <w:color w:val="333333"/>
          <w:sz w:val="19"/>
          <w:szCs w:val="19"/>
          <w:lang w:eastAsia="da-DK"/>
        </w:rPr>
        <w:t>Classic</w:t>
      </w:r>
      <w:proofErr w:type="spellEnd"/>
      <w:r w:rsidRPr="00304C70">
        <w:rPr>
          <w:rFonts w:ascii="Times New Roman" w:eastAsia="Times New Roman" w:hAnsi="Times New Roman" w:cs="Times New Roman"/>
          <w:color w:val="333333"/>
          <w:sz w:val="19"/>
          <w:szCs w:val="19"/>
          <w:lang w:eastAsia="da-DK"/>
        </w:rPr>
        <w:t xml:space="preserve"> Med jævne mellemrum genudgiver vi tidligere, populære udgaver af Spørg Videnskaben. Denne artikel blev første gang bragt 3. september 2012.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I et fast stof sidder atomerne organiseret i et veldefineret gitter. Her kan atomernes magnetiske dipolmomenter enten være parallelle, hvor magnetfeltets strømninger peger i samme retning, eller antiparallelle, hvor de peger i hver sin retning.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I fald de er parallelle, vil der opstå en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ferromagnetisk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ordning, hvilket vil sige at hele materialet bliver magnetisk med et dipolmoment.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Hvis atomernes magnetfelter derimod er organiseret antiparallelle, vil der opstå en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antiferromagnetisk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ordning, hvor atomernes magnetfelter ophæver hinanden, og materialet vil ikke være magnetisk.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Mellemting kan også opstå. Dette kaldes ferrimagnetisme og giver svagere magneter.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»Når man kigger på de enkelte atomer, har de kun svage magnetisk felter. For at skabe en rigtig magnet, skal alle de magnetiske felter pege i samme retning. Derved opstår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ferromagnetisme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, der er meget kraftigt,« forklarer Jan Henrik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Ardenkjær-Larsen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</w:t>
      </w:r>
    </w:p>
    <w:p w:rsidR="00304C70" w:rsidRPr="00304C70" w:rsidRDefault="00304C70" w:rsidP="00304C70">
      <w:pPr>
        <w:spacing w:before="476" w:after="326" w:line="456" w:lineRule="atLeast"/>
        <w:outlineLvl w:val="1"/>
        <w:rPr>
          <w:rFonts w:ascii="Times New Roman" w:eastAsia="Times New Roman" w:hAnsi="Times New Roman" w:cs="Times New Roman"/>
          <w:color w:val="333333"/>
          <w:sz w:val="35"/>
          <w:szCs w:val="35"/>
          <w:lang w:eastAsia="da-DK"/>
        </w:rPr>
      </w:pPr>
      <w:r w:rsidRPr="00304C70">
        <w:rPr>
          <w:rFonts w:ascii="Times New Roman" w:eastAsia="Times New Roman" w:hAnsi="Times New Roman" w:cs="Times New Roman"/>
          <w:color w:val="333333"/>
          <w:sz w:val="35"/>
          <w:szCs w:val="35"/>
          <w:lang w:eastAsia="da-DK"/>
        </w:rPr>
        <w:t>Atomer indretter sig efter de magnetiske felter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lastRenderedPageBreak/>
        <w:t xml:space="preserve">Magneter består ofte af legeringer af metaller, der er arrangeret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ferromagnetisk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, så alle atomernes magnetfelter peger i samme retning. Derved samles alle de små dipolmomenter i ét stort dipolmoment over hele magneten.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Omkring magneten opstår et magnetisk felt, der bølger ud omkring magneten i lukkede feltlinjer. Heri vil alle atomer indrette sig, så deres eget dipolmoment kommer til at følge magnetfeltet. Det betyder at retningen på dipolmomentet bliver ens og derfor nordpol mod sydpol – som i </w:t>
      </w:r>
      <w:proofErr w:type="spellStart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Brio-togene</w:t>
      </w:r>
      <w:proofErr w:type="spellEnd"/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Hvis man derimod forsøger at presse to ens poler mod hinanden, vil de frastødes.</w:t>
      </w:r>
    </w:p>
    <w:p w:rsidR="00304C70" w:rsidRPr="00304C70" w:rsidRDefault="00304C70" w:rsidP="00304C70">
      <w:pPr>
        <w:spacing w:after="301" w:line="301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304C7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med mange af de bedste spørgsmål og svar fra Spørg Videnskaben.</w:t>
      </w:r>
    </w:p>
    <w:p w:rsidR="00304C70" w:rsidRPr="00304C70" w:rsidRDefault="00304C70" w:rsidP="00304C70">
      <w:pPr>
        <w:shd w:val="clear" w:color="auto" w:fill="F2F2F2"/>
        <w:spacing w:after="225" w:line="401" w:lineRule="atLeast"/>
        <w:outlineLvl w:val="1"/>
        <w:rPr>
          <w:rFonts w:ascii="Times New Roman" w:eastAsia="Times New Roman" w:hAnsi="Times New Roman" w:cs="Times New Roman"/>
          <w:color w:val="4D4D4D"/>
          <w:sz w:val="30"/>
          <w:szCs w:val="30"/>
          <w:lang w:eastAsia="da-DK"/>
        </w:rPr>
      </w:pPr>
      <w:r w:rsidRPr="00304C70">
        <w:rPr>
          <w:rFonts w:ascii="Times New Roman" w:eastAsia="Times New Roman" w:hAnsi="Times New Roman" w:cs="Times New Roman"/>
          <w:color w:val="4D4D4D"/>
          <w:sz w:val="30"/>
          <w:szCs w:val="30"/>
          <w:lang w:eastAsia="da-DK"/>
        </w:rPr>
        <w:t>Kilder</w:t>
      </w:r>
    </w:p>
    <w:p w:rsidR="00304C70" w:rsidRPr="00304C70" w:rsidRDefault="00304C70" w:rsidP="00304C70">
      <w:pPr>
        <w:numPr>
          <w:ilvl w:val="0"/>
          <w:numId w:val="1"/>
        </w:numPr>
        <w:shd w:val="clear" w:color="auto" w:fill="F2F2F2"/>
        <w:spacing w:before="100" w:beforeAutospacing="1" w:line="301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hyperlink r:id="rId5" w:tgtFrame="_blank" w:history="1">
        <w:r w:rsidRPr="00304C70">
          <w:rPr>
            <w:rFonts w:ascii="Arial" w:eastAsia="Times New Roman" w:hAnsi="Arial" w:cs="Arial"/>
            <w:color w:val="0000FF"/>
            <w:sz w:val="21"/>
            <w:lang w:eastAsia="da-DK"/>
          </w:rPr>
          <w:t xml:space="preserve">Jan Henrik </w:t>
        </w:r>
        <w:proofErr w:type="spellStart"/>
        <w:r w:rsidRPr="00304C70">
          <w:rPr>
            <w:rFonts w:ascii="Arial" w:eastAsia="Times New Roman" w:hAnsi="Arial" w:cs="Arial"/>
            <w:color w:val="0000FF"/>
            <w:sz w:val="21"/>
            <w:lang w:eastAsia="da-DK"/>
          </w:rPr>
          <w:t>Ardenkjær-Larsens</w:t>
        </w:r>
        <w:proofErr w:type="spellEnd"/>
        <w:r w:rsidRPr="00304C70">
          <w:rPr>
            <w:rFonts w:ascii="Arial" w:eastAsia="Times New Roman" w:hAnsi="Arial" w:cs="Arial"/>
            <w:color w:val="0000FF"/>
            <w:sz w:val="21"/>
            <w:lang w:eastAsia="da-DK"/>
          </w:rPr>
          <w:t xml:space="preserve"> profil (DTU)</w:t>
        </w:r>
      </w:hyperlink>
    </w:p>
    <w:p w:rsidR="003F4342" w:rsidRDefault="003F4342"/>
    <w:sectPr w:rsidR="003F4342" w:rsidSect="003F43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3584"/>
    <w:multiLevelType w:val="multilevel"/>
    <w:tmpl w:val="09C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04C70"/>
    <w:rsid w:val="00304C70"/>
    <w:rsid w:val="003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42"/>
  </w:style>
  <w:style w:type="paragraph" w:styleId="Overskrift2">
    <w:name w:val="heading 2"/>
    <w:basedOn w:val="Normal"/>
    <w:link w:val="Overskrift2Tegn"/>
    <w:uiPriority w:val="9"/>
    <w:qFormat/>
    <w:rsid w:val="00304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04C7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04C70"/>
  </w:style>
  <w:style w:type="character" w:styleId="Hyperlink">
    <w:name w:val="Hyperlink"/>
    <w:basedOn w:val="Standardskrifttypeiafsnit"/>
    <w:uiPriority w:val="99"/>
    <w:semiHidden/>
    <w:unhideWhenUsed/>
    <w:rsid w:val="00304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7365">
                      <w:marLeft w:val="250"/>
                      <w:marRight w:val="-2003"/>
                      <w:marTop w:val="0"/>
                      <w:marBottom w:val="301"/>
                      <w:divBdr>
                        <w:top w:val="single" w:sz="12" w:space="15" w:color="F2F2F2"/>
                        <w:left w:val="single" w:sz="12" w:space="25" w:color="F2F2F2"/>
                        <w:bottom w:val="single" w:sz="12" w:space="15" w:color="F2F2F2"/>
                        <w:right w:val="single" w:sz="12" w:space="25" w:color="F2F2F2"/>
                      </w:divBdr>
                      <w:divsChild>
                        <w:div w:id="838811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040946">
                      <w:marLeft w:val="250"/>
                      <w:marRight w:val="-2003"/>
                      <w:marTop w:val="0"/>
                      <w:marBottom w:val="301"/>
                      <w:divBdr>
                        <w:top w:val="single" w:sz="12" w:space="15" w:color="F2F2F2"/>
                        <w:left w:val="single" w:sz="12" w:space="25" w:color="F2F2F2"/>
                        <w:bottom w:val="single" w:sz="12" w:space="15" w:color="F2F2F2"/>
                        <w:right w:val="single" w:sz="12" w:space="25" w:color="F2F2F2"/>
                      </w:divBdr>
                      <w:divsChild>
                        <w:div w:id="1776943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50550">
          <w:marLeft w:val="0"/>
          <w:marRight w:val="0"/>
          <w:marTop w:val="801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tu.dk/centre/bme/English/about_us/staff.aspx?lg=showcommon&amp;id=105&amp;type=per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3937</Characters>
  <Application>Microsoft Office Word</Application>
  <DocSecurity>0</DocSecurity>
  <Lines>32</Lines>
  <Paragraphs>9</Paragraphs>
  <ScaleCrop>false</ScaleCrop>
  <Company>Hewlett-Packard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1</cp:revision>
  <dcterms:created xsi:type="dcterms:W3CDTF">2016-08-18T07:02:00Z</dcterms:created>
  <dcterms:modified xsi:type="dcterms:W3CDTF">2016-08-18T07:04:00Z</dcterms:modified>
</cp:coreProperties>
</file>